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C7F3" w14:textId="77777777" w:rsidR="00522DE8" w:rsidRPr="00DB040B" w:rsidRDefault="006D2AF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B040B">
        <w:rPr>
          <w:rFonts w:ascii="Arial" w:eastAsia="Arial" w:hAnsi="Arial" w:cs="Arial"/>
          <w:b/>
          <w:sz w:val="20"/>
          <w:szCs w:val="20"/>
        </w:rPr>
        <w:t>İş ve Görev Tanım Formu</w:t>
      </w:r>
      <w:r w:rsidRPr="00DB040B">
        <w:rPr>
          <w:rFonts w:ascii="Arial" w:eastAsia="Arial" w:hAnsi="Arial" w:cs="Arial"/>
          <w:b/>
          <w:sz w:val="20"/>
          <w:szCs w:val="20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4582"/>
        <w:gridCol w:w="1536"/>
      </w:tblGrid>
      <w:tr w:rsidR="00522DE8" w:rsidRPr="00DB040B" w14:paraId="0C2489E6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1578A7C5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Unvan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8F905" w14:textId="77777777" w:rsidR="00522DE8" w:rsidRPr="00DB040B" w:rsidRDefault="008B50A6" w:rsidP="00374EB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 xml:space="preserve">Taşınır Kayıt </w:t>
            </w:r>
            <w:r w:rsidR="00374EBE">
              <w:rPr>
                <w:rFonts w:ascii="Arial" w:eastAsia="Calibri" w:hAnsi="Arial" w:cs="Arial"/>
                <w:sz w:val="20"/>
                <w:szCs w:val="20"/>
              </w:rPr>
              <w:t>Kontrol Yetkilisi</w:t>
            </w:r>
          </w:p>
        </w:tc>
        <w:tc>
          <w:tcPr>
            <w:tcW w:w="15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62775" w14:textId="77777777" w:rsidR="00522DE8" w:rsidRPr="00DB040B" w:rsidRDefault="00C1343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hAnsi="Arial" w:cs="Arial"/>
                <w:sz w:val="20"/>
                <w:szCs w:val="20"/>
              </w:rPr>
              <w:object w:dxaOrig="1209" w:dyaOrig="1728" w14:anchorId="3EABE1C0">
                <v:rect id="rectole0000000000" o:spid="_x0000_i1025" style="width:61pt;height:50pt" o:ole="" o:preferrelative="t" stroked="f">
                  <v:imagedata r:id="rId5" o:title=""/>
                </v:rect>
                <o:OLEObject Type="Embed" ProgID="StaticMetafile" ShapeID="rectole0000000000" DrawAspect="Content" ObjectID="_1575125467" r:id="rId6"/>
              </w:object>
            </w:r>
          </w:p>
        </w:tc>
      </w:tr>
      <w:tr w:rsidR="00522DE8" w:rsidRPr="00DB040B" w14:paraId="25264871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70CB0096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Kadro Unvanı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277FF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Bilgisayar İşletmeni</w:t>
            </w:r>
          </w:p>
        </w:tc>
        <w:tc>
          <w:tcPr>
            <w:tcW w:w="15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25511" w14:textId="77777777" w:rsidR="00522DE8" w:rsidRPr="00DB040B" w:rsidRDefault="00522DE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1B96E0FB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48B5D3AB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Birim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61EF1" w14:textId="77777777" w:rsidR="00522DE8" w:rsidRPr="00DB040B" w:rsidRDefault="00C1343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Dekanlık</w:t>
            </w:r>
            <w:bookmarkStart w:id="0" w:name="_GoBack"/>
            <w:bookmarkEnd w:id="0"/>
          </w:p>
        </w:tc>
        <w:tc>
          <w:tcPr>
            <w:tcW w:w="15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B287" w14:textId="77777777" w:rsidR="00522DE8" w:rsidRPr="00DB040B" w:rsidRDefault="00522DE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0A225A8E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0641B203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Yokluğunda Vekalet Eden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D2BE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Memur</w:t>
            </w:r>
          </w:p>
        </w:tc>
        <w:tc>
          <w:tcPr>
            <w:tcW w:w="15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789A" w14:textId="77777777" w:rsidR="00522DE8" w:rsidRPr="00DB040B" w:rsidRDefault="00522DE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4F71FAF6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62F8AC50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İlk Düzey Amiri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751C6" w14:textId="77777777" w:rsidR="00522DE8" w:rsidRPr="00DB040B" w:rsidRDefault="00C1343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Fakülte Sekreteri</w:t>
            </w:r>
          </w:p>
        </w:tc>
        <w:tc>
          <w:tcPr>
            <w:tcW w:w="15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1B88" w14:textId="77777777" w:rsidR="00522DE8" w:rsidRPr="00DB040B" w:rsidRDefault="00522DE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65C265DB" w14:textId="77777777"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F463B"/>
            <w:tcMar>
              <w:left w:w="108" w:type="dxa"/>
              <w:right w:w="108" w:type="dxa"/>
            </w:tcMar>
          </w:tcPr>
          <w:p w14:paraId="62B57EF0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Doğrudan Bağlı Alt Unvan(</w:t>
            </w:r>
            <w:proofErr w:type="spellStart"/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lar</w:t>
            </w:r>
            <w:proofErr w:type="spellEnd"/>
            <w:r w:rsidRPr="00DB040B">
              <w:rPr>
                <w:rFonts w:ascii="Arial" w:eastAsia="Calibri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3B9A4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BD77" w14:textId="77777777" w:rsidR="00522DE8" w:rsidRPr="00DB040B" w:rsidRDefault="00522DE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CA646A" w14:textId="77777777" w:rsidR="00522DE8" w:rsidRPr="00DB040B" w:rsidRDefault="00522DE8">
      <w:pPr>
        <w:spacing w:after="0" w:line="240" w:lineRule="auto"/>
        <w:ind w:right="-68"/>
        <w:jc w:val="both"/>
        <w:rPr>
          <w:rFonts w:ascii="Arial" w:eastAsia="Calibri" w:hAnsi="Arial" w:cs="Arial"/>
          <w:sz w:val="20"/>
          <w:szCs w:val="20"/>
        </w:rPr>
      </w:pPr>
    </w:p>
    <w:p w14:paraId="087B18E4" w14:textId="77777777" w:rsidR="00522DE8" w:rsidRPr="00DB040B" w:rsidRDefault="006D2AF1">
      <w:pPr>
        <w:keepNext/>
        <w:keepLines/>
        <w:spacing w:before="120" w:after="12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</w:pPr>
      <w:r w:rsidRPr="00DB040B"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  <w:t>Gerekli Bilgi ve Beceriler</w:t>
      </w:r>
    </w:p>
    <w:p w14:paraId="7576A955" w14:textId="77777777" w:rsidR="00316817" w:rsidRPr="00DB040B" w:rsidRDefault="00316817" w:rsidP="00151CBF">
      <w:pPr>
        <w:pStyle w:val="ListeParagraf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DB040B">
        <w:rPr>
          <w:rFonts w:ascii="Arial" w:hAnsi="Arial" w:cs="Arial"/>
          <w:sz w:val="20"/>
          <w:szCs w:val="20"/>
        </w:rPr>
        <w:t xml:space="preserve"> 5018 sayılı Kamu Mali Yönetimi ve Kontrol Kanunu</w:t>
      </w:r>
    </w:p>
    <w:p w14:paraId="644B1F28" w14:textId="77777777" w:rsidR="00522DE8" w:rsidRPr="00DB040B" w:rsidRDefault="00316817" w:rsidP="00151CBF">
      <w:pPr>
        <w:pStyle w:val="ListeParagraf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DB040B">
        <w:rPr>
          <w:rFonts w:ascii="Arial" w:hAnsi="Arial" w:cs="Arial"/>
          <w:sz w:val="20"/>
          <w:szCs w:val="20"/>
        </w:rPr>
        <w:t>Taşınır Mal Yönetmeliği</w:t>
      </w:r>
    </w:p>
    <w:p w14:paraId="30F73658" w14:textId="77777777" w:rsidR="00316817" w:rsidRPr="00DB040B" w:rsidRDefault="00316817" w:rsidP="00151CBF">
      <w:pPr>
        <w:pStyle w:val="ListeParagraf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DB040B">
        <w:rPr>
          <w:rFonts w:ascii="Arial" w:hAnsi="Arial" w:cs="Arial"/>
          <w:sz w:val="20"/>
          <w:szCs w:val="20"/>
        </w:rPr>
        <w:t xml:space="preserve">Genel Muhasebe </w:t>
      </w:r>
    </w:p>
    <w:p w14:paraId="16ECAEA1" w14:textId="77777777" w:rsidR="00316817" w:rsidRPr="00DB040B" w:rsidRDefault="00316817" w:rsidP="00151CBF">
      <w:pPr>
        <w:pStyle w:val="ListeParagraf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DB040B">
        <w:rPr>
          <w:rFonts w:ascii="Arial" w:hAnsi="Arial" w:cs="Arial"/>
          <w:sz w:val="20"/>
          <w:szCs w:val="20"/>
        </w:rPr>
        <w:t xml:space="preserve">Ketumiyet </w:t>
      </w:r>
    </w:p>
    <w:p w14:paraId="10F4161B" w14:textId="77777777" w:rsidR="00522DE8" w:rsidRPr="00DB040B" w:rsidRDefault="006D2AF1">
      <w:pPr>
        <w:keepNext/>
        <w:keepLines/>
        <w:spacing w:before="120" w:after="120" w:line="240" w:lineRule="auto"/>
        <w:ind w:right="-68"/>
        <w:jc w:val="center"/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</w:pPr>
      <w:r w:rsidRPr="00DB040B"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  <w:t>Görev Kısa Tanımı (Özeti)</w:t>
      </w:r>
    </w:p>
    <w:p w14:paraId="7F00C573" w14:textId="77777777" w:rsidR="00522DE8" w:rsidRPr="00DB040B" w:rsidRDefault="006D2AF1">
      <w:pPr>
        <w:keepNext/>
        <w:keepLines/>
        <w:spacing w:before="120" w:after="120" w:line="240" w:lineRule="auto"/>
        <w:ind w:right="-68"/>
        <w:rPr>
          <w:rFonts w:ascii="Arial" w:eastAsia="Calibri" w:hAnsi="Arial" w:cs="Arial"/>
          <w:sz w:val="20"/>
          <w:szCs w:val="20"/>
        </w:rPr>
      </w:pPr>
      <w:r w:rsidRPr="00DB040B">
        <w:rPr>
          <w:rFonts w:ascii="Arial" w:eastAsia="Calibri" w:hAnsi="Arial" w:cs="Arial"/>
          <w:sz w:val="20"/>
          <w:szCs w:val="20"/>
        </w:rPr>
        <w:t xml:space="preserve">Taşınır Mal Yönetmeliği doğrultusunda, kaynağına ve edinme yöntemine bakılmaksızın, Fakülteye ait taşınır malların kaydı, muhafazası ve kullanımı ile yönetim hesabının verilmesi görevlerinin yürütülmesi. </w:t>
      </w:r>
    </w:p>
    <w:p w14:paraId="5BA3BD18" w14:textId="77777777" w:rsidR="00522DE8" w:rsidRPr="00DB040B" w:rsidRDefault="006D2AF1">
      <w:pPr>
        <w:keepNext/>
        <w:keepLines/>
        <w:spacing w:before="120" w:after="120" w:line="240" w:lineRule="auto"/>
        <w:ind w:right="-68"/>
        <w:jc w:val="center"/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</w:pPr>
      <w:r w:rsidRPr="00DB040B"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  <w:t>İşi/Görevi</w:t>
      </w:r>
    </w:p>
    <w:p w14:paraId="339A2659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Fakülteye ait taşınır malların kaydı, muhafazası ve kullanımı ile yönetim hesabının verilmesi görevlerini yürütmek. </w:t>
      </w:r>
    </w:p>
    <w:p w14:paraId="3BBDFC00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Taşınırların giriş ve çıkışına ilişkin kayıtları tutmak, bunlara ilişkin belge ve cetvelleri düzenlemek ve taşınır yönetim hesap cetvellerini konsolide görevlisine göndermek. </w:t>
      </w:r>
    </w:p>
    <w:p w14:paraId="02795369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Harcama birimince edinilen taşınırlardan muayene ve kabulü yapılanları cins ve niteliklerine göre sayarak teslim almak, doğrudan tüketilmeyen ve kullanıma verilmeyen taşınırları sorumluluğundaki ambarlarda muhafaza etmek. </w:t>
      </w:r>
    </w:p>
    <w:p w14:paraId="03819A98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Muayene ve kabul işlemi hemen yapılamayan taşınırları kontrol ederek teslim almak, bunların kesin kabulü yapılmadan kullanıma verilmesini önlemek. </w:t>
      </w:r>
    </w:p>
    <w:p w14:paraId="1E147C96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Tüketime veya kullanıma verilmesi harcama yetkilisi tarafından uygun görülen taşınırları ilgililere teslim etmek. </w:t>
      </w:r>
    </w:p>
    <w:p w14:paraId="12FC35EA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Taşınırların yangına, ıslanmaya, bozulmaya, çalınmaya ve benzeri tehlikelere karşı korunması için gerekli tedbirleri almak ve alınmasını sağlamak. </w:t>
      </w:r>
    </w:p>
    <w:p w14:paraId="70AD1BC6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Ambarda çalınma veya olağanüstü nedenlerden dolayı meydana gelen azalmaları harcama yetkilisine bildirmek. </w:t>
      </w:r>
    </w:p>
    <w:p w14:paraId="3C0F613F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Ambar sayımını ve stok kontrolünü yapmak, harcama yetkilisi tarafından belirlenen asgarî stok seviyesinin altına düşen taşınırları harcama yetkilisine bildirmek. </w:t>
      </w:r>
    </w:p>
    <w:p w14:paraId="351275BE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Kullanımda bulunan dayanıklı taşınırları bulundukları yerde kontrol etmek, sayımlarını yapmak ve yaptırmak. </w:t>
      </w:r>
    </w:p>
    <w:p w14:paraId="203BDB48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Harcama biriminin malzeme ihtiyaç planlamasının yapılmasına yardımcı olmak. </w:t>
      </w:r>
    </w:p>
    <w:p w14:paraId="33582A28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Kayıtlarını tuttuğu taşınırların yönetim hesabını hazırlamak ve harcama yetkilisine sunmak. </w:t>
      </w:r>
    </w:p>
    <w:p w14:paraId="58560191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Taşınır sisteminde kayıtlı bulunan demirbaş malzemelerinin </w:t>
      </w:r>
      <w:proofErr w:type="spellStart"/>
      <w:r w:rsidRPr="0028331B">
        <w:rPr>
          <w:rFonts w:ascii="Arial" w:eastAsia="Calibri" w:hAnsi="Arial" w:cs="Arial"/>
          <w:sz w:val="20"/>
          <w:szCs w:val="20"/>
        </w:rPr>
        <w:t>barkodlama</w:t>
      </w:r>
      <w:proofErr w:type="spellEnd"/>
      <w:r w:rsidRPr="0028331B">
        <w:rPr>
          <w:rFonts w:ascii="Arial" w:eastAsia="Calibri" w:hAnsi="Arial" w:cs="Arial"/>
          <w:sz w:val="20"/>
          <w:szCs w:val="20"/>
        </w:rPr>
        <w:t xml:space="preserve"> işlemini yapmak. </w:t>
      </w:r>
    </w:p>
    <w:p w14:paraId="76870AFD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Ambarın sevk ve idaresini sağlamak. </w:t>
      </w:r>
    </w:p>
    <w:p w14:paraId="35BD7AA8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İş hacmi yoğun olan birimlere, amirin saptayacağı esaslara göre yardımcı olmak. </w:t>
      </w:r>
    </w:p>
    <w:p w14:paraId="4117447D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Kendisine verilen görevleri zamanında, eksiksiz, işgücü, zaman ve malzeme tasarrufu sağlayacak şekilde yerine getirmek. </w:t>
      </w:r>
    </w:p>
    <w:p w14:paraId="34AB57DC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Kendi sorumluluğunda olan büro makineleri ve demirbaşların her türlü hasara karşı korunması için gerekli tedbirleri almak. </w:t>
      </w:r>
    </w:p>
    <w:p w14:paraId="2C5674B4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Sorumluluğundaki mevcut araç, gereç ve her türlü malzemenin yerinde ve ekonomik kullanılmasını sağlamak. </w:t>
      </w:r>
    </w:p>
    <w:p w14:paraId="0BC7F8CF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 xml:space="preserve">Fakülte Sekreterinin ve Dekanın görev alanı ile ilgili verdiği diğer işleri yapmak. </w:t>
      </w:r>
    </w:p>
    <w:p w14:paraId="11A0C165" w14:textId="77777777" w:rsidR="00522DE8" w:rsidRPr="0028331B" w:rsidRDefault="006D2AF1" w:rsidP="00CE61EF">
      <w:pPr>
        <w:pStyle w:val="ListeParagraf"/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28331B">
        <w:rPr>
          <w:rFonts w:ascii="Arial" w:eastAsia="Calibri" w:hAnsi="Arial" w:cs="Arial"/>
          <w:sz w:val="20"/>
          <w:szCs w:val="20"/>
        </w:rPr>
        <w:t>Memur, yaptığı iş/işlemlerden dolayı Fakülte Sekreterine ve Dekana karşı sorumludur.</w:t>
      </w:r>
    </w:p>
    <w:p w14:paraId="5F27E8E7" w14:textId="77777777" w:rsidR="00522DE8" w:rsidRPr="00DB040B" w:rsidRDefault="00522D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1EBC03" w14:textId="77777777" w:rsidR="00522DE8" w:rsidRPr="00DB040B" w:rsidRDefault="006D2AF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B040B">
        <w:rPr>
          <w:rFonts w:ascii="Arial" w:eastAsia="Calibri" w:hAnsi="Arial" w:cs="Arial"/>
          <w:sz w:val="20"/>
          <w:szCs w:val="20"/>
        </w:rPr>
        <w:t xml:space="preserve"> </w:t>
      </w:r>
    </w:p>
    <w:p w14:paraId="4B1F8D9D" w14:textId="77777777" w:rsidR="00522DE8" w:rsidRPr="00DB040B" w:rsidRDefault="00522DE8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488A7AA" w14:textId="77777777" w:rsidR="00522DE8" w:rsidRPr="00DB040B" w:rsidRDefault="006D2AF1">
      <w:pPr>
        <w:keepNext/>
        <w:keepLines/>
        <w:spacing w:before="120" w:after="12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</w:pPr>
      <w:r w:rsidRPr="00DB040B">
        <w:rPr>
          <w:rFonts w:ascii="Arial" w:eastAsia="Calibri" w:hAnsi="Arial" w:cs="Arial"/>
          <w:b/>
          <w:color w:val="000000"/>
          <w:sz w:val="20"/>
          <w:szCs w:val="20"/>
          <w:shd w:val="clear" w:color="auto" w:fill="C0C0C0"/>
        </w:rPr>
        <w:t>İşin İcrası İçin Kullanılması Gereken Yazılımlar ve Yetki Düzeyleri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6"/>
        <w:gridCol w:w="2698"/>
        <w:gridCol w:w="2346"/>
      </w:tblGrid>
      <w:tr w:rsidR="00522DE8" w:rsidRPr="00DB040B" w14:paraId="495DDA78" w14:textId="77777777">
        <w:trPr>
          <w:trHeight w:val="1"/>
        </w:trPr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4E040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b/>
                <w:sz w:val="20"/>
                <w:szCs w:val="20"/>
              </w:rPr>
              <w:t>Sistem Adı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BD9A2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8E249" w14:textId="77777777" w:rsidR="00522DE8" w:rsidRPr="00DB040B" w:rsidRDefault="006D2A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b/>
                <w:sz w:val="20"/>
                <w:szCs w:val="20"/>
              </w:rPr>
              <w:t>Yetki/Rol Düzeyi</w:t>
            </w:r>
          </w:p>
        </w:tc>
      </w:tr>
      <w:tr w:rsidR="00522DE8" w:rsidRPr="00DB040B" w14:paraId="3B6DB51A" w14:textId="77777777">
        <w:trPr>
          <w:trHeight w:val="1"/>
        </w:trPr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002A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Kalite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2B8B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portal.itu.edu.tr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536A1" w14:textId="77777777" w:rsidR="00522DE8" w:rsidRPr="00DB040B" w:rsidRDefault="00522DE8">
            <w:pPr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462C94EA" w14:textId="77777777"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96E99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lastRenderedPageBreak/>
              <w:t>KBS (Kamu Bilgi Sistemi)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4E0B7" w14:textId="77777777" w:rsidR="00522DE8" w:rsidRPr="00DB040B" w:rsidRDefault="00C1343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7">
              <w:r w:rsidR="006D2AF1" w:rsidRPr="00DB040B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www.kbs.gov.tr</w:t>
              </w:r>
            </w:hyperlink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D8D24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557FF6C2" w14:textId="77777777"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9B225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Personel Otomasyon Sistemi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06D1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personel.itu.edu.tr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3D72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257234D3" w14:textId="77777777"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A6118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Öğrenci Otomasyon Sistemi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BAFC8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sis.itu.edu.tr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3723B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0B749DAD" w14:textId="77777777"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5201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B040B">
              <w:rPr>
                <w:rFonts w:ascii="Arial" w:eastAsia="Calibri" w:hAnsi="Arial" w:cs="Arial"/>
                <w:sz w:val="20"/>
                <w:szCs w:val="20"/>
              </w:rPr>
              <w:t>Jira</w:t>
            </w:r>
            <w:proofErr w:type="spellEnd"/>
            <w:r w:rsidRPr="00DB040B">
              <w:rPr>
                <w:rFonts w:ascii="Arial" w:eastAsia="Calibri" w:hAnsi="Arial" w:cs="Arial"/>
                <w:sz w:val="20"/>
                <w:szCs w:val="20"/>
              </w:rPr>
              <w:t xml:space="preserve"> İş Takip Yazılımı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3B18E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jira.cc.itu.edu.tr:8443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491C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2DE8" w:rsidRPr="00DB040B" w14:paraId="2AE51495" w14:textId="77777777">
        <w:tc>
          <w:tcPr>
            <w:tcW w:w="397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1BBE9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Stratejik Yönetim Yazılımı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86C0" w14:textId="77777777" w:rsidR="00522DE8" w:rsidRPr="00DB040B" w:rsidRDefault="006D2AF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040B">
              <w:rPr>
                <w:rFonts w:ascii="Arial" w:eastAsia="Calibri" w:hAnsi="Arial" w:cs="Arial"/>
                <w:sz w:val="20"/>
                <w:szCs w:val="20"/>
              </w:rPr>
              <w:t>portal.itu.edu.tr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85AEC" w14:textId="77777777" w:rsidR="00522DE8" w:rsidRPr="00DB040B" w:rsidRDefault="00522DE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15373EB" w14:textId="77777777" w:rsidR="00522DE8" w:rsidRPr="00DB040B" w:rsidRDefault="00522D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92C567" w14:textId="77777777" w:rsidR="00522DE8" w:rsidRPr="00DB040B" w:rsidRDefault="00522DE8">
      <w:pPr>
        <w:rPr>
          <w:rFonts w:ascii="Arial" w:eastAsia="Calibri" w:hAnsi="Arial" w:cs="Arial"/>
          <w:sz w:val="20"/>
          <w:szCs w:val="20"/>
        </w:rPr>
      </w:pPr>
    </w:p>
    <w:sectPr w:rsidR="00522DE8" w:rsidRPr="00DB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AF1"/>
    <w:multiLevelType w:val="hybridMultilevel"/>
    <w:tmpl w:val="CAD28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57B07"/>
    <w:multiLevelType w:val="hybridMultilevel"/>
    <w:tmpl w:val="16A2B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C05F5"/>
    <w:multiLevelType w:val="hybridMultilevel"/>
    <w:tmpl w:val="85127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2D0E"/>
    <w:multiLevelType w:val="multilevel"/>
    <w:tmpl w:val="72D0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77AAA"/>
    <w:multiLevelType w:val="hybridMultilevel"/>
    <w:tmpl w:val="5B869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F63FB"/>
    <w:multiLevelType w:val="multilevel"/>
    <w:tmpl w:val="A17A4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558D9"/>
    <w:multiLevelType w:val="hybridMultilevel"/>
    <w:tmpl w:val="6CB01B36"/>
    <w:lvl w:ilvl="0" w:tplc="E6D8AF44">
      <w:start w:val="5018"/>
      <w:numFmt w:val="decimal"/>
      <w:lvlText w:val="%1"/>
      <w:lvlJc w:val="left"/>
      <w:pPr>
        <w:ind w:left="1053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773" w:hanging="360"/>
      </w:pPr>
    </w:lvl>
    <w:lvl w:ilvl="2" w:tplc="041F001B" w:tentative="1">
      <w:start w:val="1"/>
      <w:numFmt w:val="lowerRoman"/>
      <w:lvlText w:val="%3."/>
      <w:lvlJc w:val="right"/>
      <w:pPr>
        <w:ind w:left="2493" w:hanging="180"/>
      </w:pPr>
    </w:lvl>
    <w:lvl w:ilvl="3" w:tplc="041F000F" w:tentative="1">
      <w:start w:val="1"/>
      <w:numFmt w:val="decimal"/>
      <w:lvlText w:val="%4."/>
      <w:lvlJc w:val="left"/>
      <w:pPr>
        <w:ind w:left="3213" w:hanging="360"/>
      </w:pPr>
    </w:lvl>
    <w:lvl w:ilvl="4" w:tplc="041F0019" w:tentative="1">
      <w:start w:val="1"/>
      <w:numFmt w:val="lowerLetter"/>
      <w:lvlText w:val="%5."/>
      <w:lvlJc w:val="left"/>
      <w:pPr>
        <w:ind w:left="3933" w:hanging="360"/>
      </w:pPr>
    </w:lvl>
    <w:lvl w:ilvl="5" w:tplc="041F001B" w:tentative="1">
      <w:start w:val="1"/>
      <w:numFmt w:val="lowerRoman"/>
      <w:lvlText w:val="%6."/>
      <w:lvlJc w:val="right"/>
      <w:pPr>
        <w:ind w:left="4653" w:hanging="180"/>
      </w:pPr>
    </w:lvl>
    <w:lvl w:ilvl="6" w:tplc="041F000F" w:tentative="1">
      <w:start w:val="1"/>
      <w:numFmt w:val="decimal"/>
      <w:lvlText w:val="%7."/>
      <w:lvlJc w:val="left"/>
      <w:pPr>
        <w:ind w:left="5373" w:hanging="360"/>
      </w:pPr>
    </w:lvl>
    <w:lvl w:ilvl="7" w:tplc="041F0019" w:tentative="1">
      <w:start w:val="1"/>
      <w:numFmt w:val="lowerLetter"/>
      <w:lvlText w:val="%8."/>
      <w:lvlJc w:val="left"/>
      <w:pPr>
        <w:ind w:left="6093" w:hanging="360"/>
      </w:pPr>
    </w:lvl>
    <w:lvl w:ilvl="8" w:tplc="041F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E8"/>
    <w:rsid w:val="00151CBF"/>
    <w:rsid w:val="0028331B"/>
    <w:rsid w:val="00316817"/>
    <w:rsid w:val="00374EBE"/>
    <w:rsid w:val="00522DE8"/>
    <w:rsid w:val="006D2AF1"/>
    <w:rsid w:val="008B50A6"/>
    <w:rsid w:val="00C02EC8"/>
    <w:rsid w:val="00C13433"/>
    <w:rsid w:val="00CE61EF"/>
    <w:rsid w:val="00D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2D7C"/>
  <w15:docId w15:val="{142E1147-73E4-4663-B3E3-8B5D65CA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hyperlink" Target="http://www.kbs.gov.tr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Macintosh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2</cp:revision>
  <dcterms:created xsi:type="dcterms:W3CDTF">2017-12-18T15:01:00Z</dcterms:created>
  <dcterms:modified xsi:type="dcterms:W3CDTF">2017-12-18T15:01:00Z</dcterms:modified>
</cp:coreProperties>
</file>